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AE8" w:rsidRPr="00E10718" w:rsidRDefault="006C0AE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УТВЕРЖДАЮ</w:t>
      </w:r>
    </w:p>
    <w:p w:rsidR="006C0AE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Главный инженер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ОАО «БЗМП»</w:t>
      </w:r>
    </w:p>
    <w:p w:rsidR="00E10718" w:rsidRPr="00E10718" w:rsidRDefault="00E10718" w:rsidP="006C0AE8">
      <w:pPr>
        <w:ind w:left="5664" w:firstLine="708"/>
        <w:rPr>
          <w:bCs/>
          <w:sz w:val="28"/>
          <w:szCs w:val="28"/>
        </w:rPr>
      </w:pPr>
      <w:r w:rsidRPr="00E10718">
        <w:rPr>
          <w:bCs/>
          <w:sz w:val="28"/>
          <w:szCs w:val="28"/>
        </w:rPr>
        <w:t>Демяшкевич Д.В.</w:t>
      </w:r>
    </w:p>
    <w:p w:rsidR="00E10718" w:rsidRPr="00F8495A" w:rsidRDefault="00E10718" w:rsidP="006C0AE8">
      <w:pPr>
        <w:ind w:left="5664" w:firstLine="708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____________________</w:t>
      </w:r>
    </w:p>
    <w:p w:rsidR="006C0AE8" w:rsidRPr="00F8495A" w:rsidRDefault="006C0AE8" w:rsidP="006C0AE8">
      <w:pPr>
        <w:ind w:left="5522" w:firstLine="850"/>
        <w:rPr>
          <w:sz w:val="28"/>
          <w:szCs w:val="28"/>
        </w:rPr>
      </w:pPr>
      <w:r w:rsidRPr="00F8495A">
        <w:rPr>
          <w:sz w:val="28"/>
          <w:szCs w:val="28"/>
        </w:rPr>
        <w:t>«___»__________20</w:t>
      </w:r>
      <w:r w:rsidR="006B5DDD">
        <w:rPr>
          <w:sz w:val="28"/>
          <w:szCs w:val="28"/>
        </w:rPr>
        <w:t>21</w:t>
      </w:r>
      <w:r w:rsidRPr="00F8495A">
        <w:rPr>
          <w:sz w:val="28"/>
          <w:szCs w:val="28"/>
        </w:rPr>
        <w:t xml:space="preserve"> г.</w:t>
      </w:r>
    </w:p>
    <w:p w:rsidR="006C0AE8" w:rsidRDefault="006C0AE8" w:rsidP="006C0AE8">
      <w:pPr>
        <w:ind w:left="5522" w:firstLine="850"/>
        <w:rPr>
          <w:szCs w:val="28"/>
        </w:rPr>
      </w:pPr>
    </w:p>
    <w:p w:rsidR="006C0AE8" w:rsidRPr="00FD3872" w:rsidRDefault="006C0AE8" w:rsidP="006C0AE8">
      <w:pPr>
        <w:jc w:val="center"/>
        <w:rPr>
          <w:sz w:val="28"/>
          <w:szCs w:val="28"/>
        </w:rPr>
      </w:pPr>
      <w:r w:rsidRPr="00FD3872">
        <w:rPr>
          <w:sz w:val="28"/>
          <w:szCs w:val="28"/>
        </w:rPr>
        <w:t>ЗАДАНИЕ НА ЗАКУПКУ</w:t>
      </w:r>
    </w:p>
    <w:p w:rsidR="006C0AE8" w:rsidRDefault="006C0AE8" w:rsidP="006C0AE8">
      <w:pPr>
        <w:jc w:val="center"/>
        <w:rPr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6"/>
        <w:gridCol w:w="3054"/>
        <w:gridCol w:w="851"/>
        <w:gridCol w:w="708"/>
        <w:gridCol w:w="4678"/>
      </w:tblGrid>
      <w:tr w:rsidR="009E4801" w:rsidRPr="00FD3872" w:rsidTr="001E0CD1">
        <w:tc>
          <w:tcPr>
            <w:tcW w:w="456" w:type="dxa"/>
            <w:vMerge w:val="restart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</w:p>
        </w:tc>
        <w:tc>
          <w:tcPr>
            <w:tcW w:w="4613" w:type="dxa"/>
            <w:gridSpan w:val="3"/>
          </w:tcPr>
          <w:p w:rsidR="009E4801" w:rsidRPr="0081717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Предмет закупки</w:t>
            </w:r>
          </w:p>
          <w:p w:rsidR="009E480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9E480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</w:p>
          <w:p w:rsidR="009E4801" w:rsidRPr="00817171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817171">
              <w:rPr>
                <w:szCs w:val="28"/>
              </w:rPr>
              <w:t>Количество</w:t>
            </w:r>
          </w:p>
        </w:tc>
        <w:tc>
          <w:tcPr>
            <w:tcW w:w="4678" w:type="dxa"/>
          </w:tcPr>
          <w:p w:rsidR="009E4801" w:rsidRPr="00CF7E2E" w:rsidRDefault="009E4801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Лабораторная микроволновая система кислотного разложения (минерализации) проб</w:t>
            </w:r>
          </w:p>
          <w:p w:rsidR="009E4801" w:rsidRDefault="009E4801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1 комплект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комплект поставки должно входить: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лабораторная микроволновая система;</w:t>
            </w:r>
          </w:p>
          <w:p w:rsidR="006F7659" w:rsidRDefault="006F7659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сосуды – не менее 16шт*;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запасной сосуд – 1шт;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запасная крышка-уплотнение – 1шт;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подставка для сосудов – 2шт;</w:t>
            </w:r>
          </w:p>
          <w:p w:rsidR="0068683D" w:rsidRDefault="0068683D" w:rsidP="0068683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динамометрический ключ для открывания сосудов – 1шт</w:t>
            </w:r>
            <w:r w:rsidR="006F7659">
              <w:rPr>
                <w:szCs w:val="28"/>
              </w:rPr>
              <w:t>.</w:t>
            </w:r>
          </w:p>
          <w:p w:rsidR="006F7659" w:rsidRPr="006F7659" w:rsidRDefault="006F7659" w:rsidP="006F7659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6F7659">
              <w:rPr>
                <w:sz w:val="20"/>
                <w:szCs w:val="20"/>
              </w:rPr>
              <w:t>*в зависимости от загрузки ротора предлагаемой модели</w:t>
            </w:r>
          </w:p>
        </w:tc>
      </w:tr>
      <w:tr w:rsidR="009E4801" w:rsidRPr="00FD3872" w:rsidTr="001E0CD1">
        <w:tc>
          <w:tcPr>
            <w:tcW w:w="456" w:type="dxa"/>
            <w:vMerge/>
          </w:tcPr>
          <w:p w:rsidR="009E4801" w:rsidRPr="0068683D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</w:p>
        </w:tc>
        <w:tc>
          <w:tcPr>
            <w:tcW w:w="4613" w:type="dxa"/>
            <w:gridSpan w:val="3"/>
          </w:tcPr>
          <w:p w:rsidR="009E4801" w:rsidRPr="009E4801" w:rsidRDefault="009E4801" w:rsidP="00796F52">
            <w:pPr>
              <w:rPr>
                <w:lang w:val="en-US"/>
              </w:rPr>
            </w:pPr>
            <w:r w:rsidRPr="009E4801">
              <w:t>Назначение</w:t>
            </w:r>
          </w:p>
        </w:tc>
        <w:tc>
          <w:tcPr>
            <w:tcW w:w="4678" w:type="dxa"/>
          </w:tcPr>
          <w:p w:rsidR="009E4801" w:rsidRPr="009E4801" w:rsidRDefault="009E4801" w:rsidP="00796F52">
            <w:pPr>
              <w:ind w:firstLine="601"/>
              <w:jc w:val="both"/>
              <w:rPr>
                <w:color w:val="000000" w:themeColor="text1"/>
                <w:shd w:val="clear" w:color="auto" w:fill="FFFFFF"/>
              </w:rPr>
            </w:pPr>
            <w:r w:rsidRPr="009E4801">
              <w:rPr>
                <w:color w:val="000000" w:themeColor="text1"/>
                <w:shd w:val="clear" w:color="auto" w:fill="FFFFFF"/>
              </w:rPr>
              <w:t>Лабораторная микроволновая система для кислотного разложения (минерализации) проб с целью последующего элементного анализа (методами атомно-абсорбционной спектрометрии)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C87816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C87816">
              <w:rPr>
                <w:szCs w:val="28"/>
              </w:rPr>
              <w:t>2</w:t>
            </w:r>
          </w:p>
        </w:tc>
        <w:tc>
          <w:tcPr>
            <w:tcW w:w="4613" w:type="dxa"/>
            <w:gridSpan w:val="3"/>
          </w:tcPr>
          <w:p w:rsidR="009E4801" w:rsidRPr="00AF1692" w:rsidRDefault="009E4801" w:rsidP="00E10718">
            <w:pPr>
              <w:pStyle w:val="a6"/>
              <w:widowControl w:val="0"/>
              <w:tabs>
                <w:tab w:val="left" w:pos="304"/>
              </w:tabs>
              <w:autoSpaceDE w:val="0"/>
              <w:autoSpaceDN w:val="0"/>
              <w:adjustRightInd w:val="0"/>
              <w:ind w:left="0" w:hanging="30"/>
              <w:rPr>
                <w:szCs w:val="28"/>
              </w:rPr>
            </w:pPr>
            <w:r w:rsidRPr="00AF1692">
              <w:rPr>
                <w:szCs w:val="28"/>
              </w:rPr>
              <w:t>Код  по классификатору ОКРБ 007-2012 «Классификатор продукции по видам экономической деятельности»</w:t>
            </w:r>
          </w:p>
        </w:tc>
        <w:tc>
          <w:tcPr>
            <w:tcW w:w="4678" w:type="dxa"/>
          </w:tcPr>
          <w:p w:rsidR="009E4801" w:rsidRDefault="009E4801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26.51.53.830</w:t>
            </w:r>
          </w:p>
          <w:p w:rsidR="009E4801" w:rsidRPr="00DE781A" w:rsidRDefault="009E4801" w:rsidP="00AB4102">
            <w:pPr>
              <w:widowControl w:val="0"/>
              <w:autoSpaceDE w:val="0"/>
              <w:autoSpaceDN w:val="0"/>
              <w:adjustRightInd w:val="0"/>
              <w:jc w:val="both"/>
            </w:pPr>
            <w:r w:rsidRPr="00DE781A">
              <w:rPr>
                <w:color w:val="242424"/>
                <w:shd w:val="clear" w:color="auto" w:fill="FFFFFF"/>
              </w:rPr>
              <w:t>Приборы и аппаратура для физического или химического анализа электронные, прочие</w:t>
            </w:r>
          </w:p>
        </w:tc>
      </w:tr>
      <w:tr w:rsidR="009E4801" w:rsidRPr="00FD3872" w:rsidTr="001E0CD1">
        <w:tc>
          <w:tcPr>
            <w:tcW w:w="456" w:type="dxa"/>
          </w:tcPr>
          <w:p w:rsidR="009E4801" w:rsidRPr="00FD3872" w:rsidRDefault="009E4801" w:rsidP="00E10718">
            <w:pPr>
              <w:widowControl w:val="0"/>
              <w:tabs>
                <w:tab w:val="left" w:pos="-142"/>
              </w:tabs>
              <w:autoSpaceDE w:val="0"/>
              <w:autoSpaceDN w:val="0"/>
              <w:adjustRightInd w:val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3</w:t>
            </w:r>
          </w:p>
        </w:tc>
        <w:tc>
          <w:tcPr>
            <w:tcW w:w="4613" w:type="dxa"/>
            <w:gridSpan w:val="3"/>
          </w:tcPr>
          <w:p w:rsidR="009E4801" w:rsidRPr="00FD3872" w:rsidRDefault="009E4801" w:rsidP="00E10718">
            <w:pPr>
              <w:pStyle w:val="a6"/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ind w:left="0"/>
              <w:rPr>
                <w:szCs w:val="28"/>
              </w:rPr>
            </w:pPr>
            <w:r w:rsidRPr="00FD3872">
              <w:rPr>
                <w:szCs w:val="28"/>
              </w:rPr>
              <w:t xml:space="preserve">Вид применяемой процедуры закупки </w:t>
            </w:r>
          </w:p>
        </w:tc>
        <w:tc>
          <w:tcPr>
            <w:tcW w:w="4678" w:type="dxa"/>
          </w:tcPr>
          <w:p w:rsidR="009E4801" w:rsidRDefault="009E4801" w:rsidP="006B5DDD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Конкурентный лист</w:t>
            </w:r>
          </w:p>
          <w:p w:rsidR="009E4801" w:rsidRPr="00FD3872" w:rsidRDefault="009E4801" w:rsidP="006B5DDD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соответствии с п.1.20.1. Порядка закупок товаров (работ, услуг) за счет собственных средств</w:t>
            </w:r>
          </w:p>
        </w:tc>
      </w:tr>
      <w:tr w:rsidR="009E4801" w:rsidRPr="00FD3872" w:rsidTr="001E0CD1">
        <w:tc>
          <w:tcPr>
            <w:tcW w:w="456" w:type="dxa"/>
            <w:vMerge w:val="restart"/>
          </w:tcPr>
          <w:p w:rsidR="009E4801" w:rsidRPr="00E10718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9291" w:type="dxa"/>
            <w:gridSpan w:val="4"/>
          </w:tcPr>
          <w:p w:rsidR="009E4801" w:rsidRPr="00C87816" w:rsidRDefault="009E4801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</w:pPr>
            <w:proofErr w:type="gramStart"/>
            <w:r w:rsidRPr="00FD3872">
              <w:rPr>
                <w:szCs w:val="28"/>
              </w:rPr>
              <w:t xml:space="preserve">Требования к качеству, техническим характеристикам товара (работы, услуги), его безопасности, функциональным характеристикам (потребительским свойствам), размерам, упаковке, результатам работы и иные требования, связанные с определением соответствия поставляемого товара (выполняемой работы, оказываемой услуги) потребностям организации </w:t>
            </w:r>
            <w:proofErr w:type="gramEnd"/>
          </w:p>
        </w:tc>
      </w:tr>
      <w:tr w:rsidR="009E4801" w:rsidRPr="00FD3872" w:rsidTr="001E0CD1">
        <w:trPr>
          <w:trHeight w:val="256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</w:tcPr>
          <w:p w:rsidR="009E4801" w:rsidRPr="00B255FB" w:rsidRDefault="009E4801" w:rsidP="00C87816">
            <w:pPr>
              <w:pStyle w:val="Style7"/>
              <w:tabs>
                <w:tab w:val="left" w:pos="4285"/>
              </w:tabs>
              <w:spacing w:line="240" w:lineRule="auto"/>
              <w:ind w:left="33" w:right="-1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Технические характеристики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9E4801" w:rsidRPr="001E0CD1" w:rsidRDefault="009E4801" w:rsidP="00704174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1.1. 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Мощность </w:t>
            </w:r>
          </w:p>
        </w:tc>
        <w:tc>
          <w:tcPr>
            <w:tcW w:w="6237" w:type="dxa"/>
            <w:gridSpan w:val="3"/>
          </w:tcPr>
          <w:p w:rsidR="009E4801" w:rsidRPr="001E0CD1" w:rsidRDefault="009E4801" w:rsidP="001E0CD1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>1800 Вт;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9E4801" w:rsidRPr="001E0CD1" w:rsidRDefault="009E4801" w:rsidP="002D027F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1.2. Максимальная </w:t>
            </w:r>
            <w:r w:rsidR="008E4FC6">
              <w:rPr>
                <w:rFonts w:cs="Arial"/>
                <w:color w:val="000000" w:themeColor="text1"/>
                <w:sz w:val="20"/>
                <w:szCs w:val="20"/>
              </w:rPr>
              <w:t xml:space="preserve">выдерживаемая 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>температура</w:t>
            </w:r>
            <w:r w:rsidR="008E4FC6">
              <w:rPr>
                <w:rFonts w:cs="Arial"/>
                <w:color w:val="000000" w:themeColor="text1"/>
                <w:sz w:val="20"/>
                <w:szCs w:val="20"/>
              </w:rPr>
              <w:t>, давление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gridSpan w:val="3"/>
          </w:tcPr>
          <w:p w:rsidR="008E4FC6" w:rsidRDefault="008E4FC6" w:rsidP="008E4FC6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</w:p>
          <w:p w:rsidR="009E4801" w:rsidRDefault="008E4FC6" w:rsidP="008E4FC6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Не менее </w:t>
            </w:r>
            <w:r w:rsidR="009E4801" w:rsidRPr="001E0CD1">
              <w:rPr>
                <w:rFonts w:cs="Arial"/>
                <w:color w:val="000000" w:themeColor="text1"/>
                <w:sz w:val="20"/>
                <w:szCs w:val="20"/>
              </w:rPr>
              <w:t>3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>1</w:t>
            </w:r>
            <w:r w:rsidR="009E4801" w:rsidRPr="001E0CD1">
              <w:rPr>
                <w:rFonts w:cs="Arial"/>
                <w:color w:val="000000" w:themeColor="text1"/>
                <w:sz w:val="20"/>
                <w:szCs w:val="20"/>
              </w:rPr>
              <w:t>0</w:t>
            </w:r>
            <w:proofErr w:type="gramStart"/>
            <w:r w:rsidR="009E4801"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 °С</w:t>
            </w:r>
            <w:proofErr w:type="gramEnd"/>
            <w:r w:rsidR="009E4801" w:rsidRPr="001E0CD1">
              <w:rPr>
                <w:rFonts w:cs="Arial"/>
                <w:color w:val="000000" w:themeColor="text1"/>
                <w:sz w:val="20"/>
                <w:szCs w:val="20"/>
              </w:rPr>
              <w:t>;</w:t>
            </w:r>
          </w:p>
          <w:p w:rsidR="008E4FC6" w:rsidRPr="001E0CD1" w:rsidRDefault="008E4FC6" w:rsidP="008E4FC6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Не менее 15МПа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9E4801" w:rsidRPr="001E0CD1" w:rsidRDefault="009E4801" w:rsidP="00FD02F4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1.3. 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Максимальное </w:t>
            </w:r>
            <w:r w:rsidR="008E4FC6">
              <w:rPr>
                <w:rFonts w:cs="Arial"/>
                <w:color w:val="000000" w:themeColor="text1"/>
                <w:sz w:val="20"/>
                <w:szCs w:val="20"/>
              </w:rPr>
              <w:t xml:space="preserve">рабочее 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давление </w:t>
            </w:r>
          </w:p>
        </w:tc>
        <w:tc>
          <w:tcPr>
            <w:tcW w:w="6237" w:type="dxa"/>
            <w:gridSpan w:val="3"/>
          </w:tcPr>
          <w:p w:rsidR="009E4801" w:rsidRPr="001E0CD1" w:rsidRDefault="008E4FC6" w:rsidP="001E0CD1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Не менее 0,4МПа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9E4801" w:rsidRPr="001E0CD1" w:rsidRDefault="009E4801" w:rsidP="008E4FC6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1.4. </w:t>
            </w:r>
            <w:r w:rsidR="008E4FC6">
              <w:rPr>
                <w:rFonts w:cs="Arial"/>
                <w:color w:val="000000" w:themeColor="text1"/>
                <w:sz w:val="20"/>
                <w:szCs w:val="20"/>
              </w:rPr>
              <w:t>Объем камеры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gridSpan w:val="3"/>
          </w:tcPr>
          <w:p w:rsidR="009E4801" w:rsidRPr="001E0CD1" w:rsidRDefault="008E4FC6" w:rsidP="001E0CD1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Не более 60л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9E4801" w:rsidRPr="001E0CD1" w:rsidRDefault="009E4801" w:rsidP="008E4FC6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1.</w:t>
            </w:r>
            <w:r w:rsidR="008E4FC6">
              <w:rPr>
                <w:rFonts w:cs="Arial"/>
                <w:color w:val="000000" w:themeColor="text1"/>
                <w:sz w:val="20"/>
                <w:szCs w:val="20"/>
              </w:rPr>
              <w:t>5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Объем сосуда </w:t>
            </w:r>
          </w:p>
        </w:tc>
        <w:tc>
          <w:tcPr>
            <w:tcW w:w="6237" w:type="dxa"/>
            <w:gridSpan w:val="3"/>
          </w:tcPr>
          <w:p w:rsidR="009E4801" w:rsidRPr="001E0CD1" w:rsidRDefault="009E4801" w:rsidP="001E0CD1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>100-110 мл;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9E4801" w:rsidRPr="001E0CD1" w:rsidRDefault="009E4801" w:rsidP="008E4FC6">
            <w:pPr>
              <w:rPr>
                <w:sz w:val="20"/>
                <w:szCs w:val="20"/>
              </w:rPr>
            </w:pPr>
            <w:r>
              <w:rPr>
                <w:rFonts w:cs="Arial"/>
                <w:color w:val="000000" w:themeColor="text1"/>
                <w:sz w:val="20"/>
                <w:szCs w:val="20"/>
              </w:rPr>
              <w:t>1.</w:t>
            </w:r>
            <w:r w:rsidR="008E4FC6">
              <w:rPr>
                <w:rFonts w:cs="Arial"/>
                <w:color w:val="000000" w:themeColor="text1"/>
                <w:sz w:val="20"/>
                <w:szCs w:val="20"/>
              </w:rPr>
              <w:t>6</w:t>
            </w:r>
            <w:r>
              <w:rPr>
                <w:rFonts w:cs="Arial"/>
                <w:color w:val="000000" w:themeColor="text1"/>
                <w:sz w:val="20"/>
                <w:szCs w:val="20"/>
              </w:rPr>
              <w:t xml:space="preserve">. </w:t>
            </w: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 xml:space="preserve">Материал сосудов </w:t>
            </w:r>
          </w:p>
        </w:tc>
        <w:tc>
          <w:tcPr>
            <w:tcW w:w="6237" w:type="dxa"/>
            <w:gridSpan w:val="3"/>
          </w:tcPr>
          <w:p w:rsidR="009E4801" w:rsidRPr="001E0CD1" w:rsidRDefault="009E4801" w:rsidP="001E0CD1">
            <w:pPr>
              <w:shd w:val="clear" w:color="auto" w:fill="FFFFFF"/>
              <w:rPr>
                <w:rFonts w:cs="Arial"/>
                <w:color w:val="000000" w:themeColor="text1"/>
                <w:sz w:val="20"/>
                <w:szCs w:val="20"/>
              </w:rPr>
            </w:pPr>
            <w:r w:rsidRPr="001E0CD1">
              <w:rPr>
                <w:rFonts w:cs="Arial"/>
                <w:color w:val="000000" w:themeColor="text1"/>
                <w:sz w:val="20"/>
                <w:szCs w:val="20"/>
              </w:rPr>
              <w:t>полимер TFM;</w:t>
            </w:r>
          </w:p>
        </w:tc>
      </w:tr>
      <w:tr w:rsidR="008E4FC6" w:rsidRPr="00FD3872" w:rsidTr="008E4FC6">
        <w:trPr>
          <w:trHeight w:val="232"/>
        </w:trPr>
        <w:tc>
          <w:tcPr>
            <w:tcW w:w="456" w:type="dxa"/>
            <w:vMerge/>
          </w:tcPr>
          <w:p w:rsidR="008E4FC6" w:rsidRDefault="008E4FC6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8E4FC6" w:rsidRPr="001E0CD1" w:rsidRDefault="008E4FC6" w:rsidP="001E0CD1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1.7. Плотность утечки </w:t>
            </w:r>
            <w:r>
              <w:rPr>
                <w:sz w:val="20"/>
                <w:szCs w:val="20"/>
              </w:rPr>
              <w:lastRenderedPageBreak/>
              <w:t>микроволновой мощности</w:t>
            </w:r>
          </w:p>
        </w:tc>
        <w:tc>
          <w:tcPr>
            <w:tcW w:w="6237" w:type="dxa"/>
            <w:gridSpan w:val="3"/>
          </w:tcPr>
          <w:p w:rsidR="008E4FC6" w:rsidRPr="001E0CD1" w:rsidRDefault="008E4FC6" w:rsidP="001E0CD1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 более 1мВт/см</w:t>
            </w:r>
            <w:proofErr w:type="gramStart"/>
            <w:r>
              <w:rPr>
                <w:sz w:val="20"/>
                <w:szCs w:val="20"/>
              </w:rPr>
              <w:t>2</w:t>
            </w:r>
            <w:proofErr w:type="gramEnd"/>
          </w:p>
        </w:tc>
      </w:tr>
      <w:tr w:rsidR="008E4FC6" w:rsidRPr="00FD3872" w:rsidTr="008E4FC6">
        <w:trPr>
          <w:trHeight w:val="232"/>
        </w:trPr>
        <w:tc>
          <w:tcPr>
            <w:tcW w:w="456" w:type="dxa"/>
            <w:vMerge/>
          </w:tcPr>
          <w:p w:rsidR="008E4FC6" w:rsidRDefault="008E4FC6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</w:tcPr>
          <w:p w:rsidR="008E4FC6" w:rsidRPr="001E0CD1" w:rsidRDefault="008E4FC6" w:rsidP="0002619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1.8. Материал корпуса и двери</w:t>
            </w:r>
          </w:p>
        </w:tc>
        <w:tc>
          <w:tcPr>
            <w:tcW w:w="6237" w:type="dxa"/>
            <w:gridSpan w:val="3"/>
          </w:tcPr>
          <w:p w:rsidR="008E4FC6" w:rsidRPr="008E4FC6" w:rsidRDefault="008E4FC6" w:rsidP="0002619A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Нержавеющая сталь </w:t>
            </w:r>
            <w:proofErr w:type="spellStart"/>
            <w:r>
              <w:rPr>
                <w:sz w:val="20"/>
                <w:szCs w:val="20"/>
                <w:lang w:val="en-US"/>
              </w:rPr>
              <w:t>Aisi</w:t>
            </w:r>
            <w:proofErr w:type="spellEnd"/>
            <w:r>
              <w:rPr>
                <w:sz w:val="20"/>
                <w:szCs w:val="20"/>
                <w:lang w:val="en-US"/>
              </w:rPr>
              <w:t xml:space="preserve"> 304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9E4801" w:rsidRPr="001E0CD1" w:rsidRDefault="009E4801" w:rsidP="00CF7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1.10. </w:t>
            </w:r>
            <w:r w:rsidRPr="001E0CD1">
              <w:rPr>
                <w:sz w:val="20"/>
                <w:szCs w:val="20"/>
              </w:rPr>
              <w:t xml:space="preserve">Частота магнетрона 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:rsidR="009E4801" w:rsidRPr="001E0CD1" w:rsidRDefault="009E4801" w:rsidP="001E0CD1">
            <w:pPr>
              <w:jc w:val="both"/>
              <w:rPr>
                <w:sz w:val="20"/>
                <w:szCs w:val="20"/>
              </w:rPr>
            </w:pPr>
            <w:r w:rsidRPr="001E0CD1">
              <w:rPr>
                <w:sz w:val="20"/>
                <w:szCs w:val="20"/>
              </w:rPr>
              <w:t>2450 МГц.</w:t>
            </w:r>
          </w:p>
        </w:tc>
      </w:tr>
      <w:tr w:rsidR="0068683D" w:rsidRPr="00FD3872" w:rsidTr="001275E9">
        <w:trPr>
          <w:trHeight w:val="232"/>
        </w:trPr>
        <w:tc>
          <w:tcPr>
            <w:tcW w:w="456" w:type="dxa"/>
            <w:vMerge/>
          </w:tcPr>
          <w:p w:rsidR="0068683D" w:rsidRDefault="0068683D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3054" w:type="dxa"/>
            <w:tcBorders>
              <w:bottom w:val="single" w:sz="4" w:space="0" w:color="auto"/>
            </w:tcBorders>
          </w:tcPr>
          <w:p w:rsidR="0068683D" w:rsidRDefault="0068683D" w:rsidP="00CF7E2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1.11. Загрузка ротора</w:t>
            </w: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</w:tcPr>
          <w:p w:rsidR="0068683D" w:rsidRPr="001E0CD1" w:rsidRDefault="0068683D" w:rsidP="001E0CD1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менее 16 сосудов</w:t>
            </w:r>
          </w:p>
        </w:tc>
      </w:tr>
      <w:tr w:rsidR="009E4801" w:rsidRPr="00FD3872" w:rsidTr="001275E9">
        <w:trPr>
          <w:trHeight w:val="23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  <w:tcBorders>
              <w:bottom w:val="nil"/>
            </w:tcBorders>
          </w:tcPr>
          <w:p w:rsidR="009E4801" w:rsidRPr="00CF7E2E" w:rsidRDefault="009E4801" w:rsidP="00AB4102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Общие требования</w:t>
            </w:r>
          </w:p>
        </w:tc>
      </w:tr>
      <w:tr w:rsidR="009E4801" w:rsidRPr="00FD3872" w:rsidTr="0002619A">
        <w:trPr>
          <w:trHeight w:val="195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  <w:tcBorders>
              <w:top w:val="nil"/>
            </w:tcBorders>
          </w:tcPr>
          <w:p w:rsidR="008E4FC6" w:rsidRDefault="009E4801" w:rsidP="004A44E3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2.1.</w:t>
            </w:r>
            <w:r w:rsidR="008E4FC6" w:rsidRPr="001275E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Наличие </w:t>
            </w:r>
            <w:proofErr w:type="spellStart"/>
            <w:r w:rsidR="008E4FC6" w:rsidRPr="001275E9">
              <w:rPr>
                <w:color w:val="000000" w:themeColor="text1"/>
                <w:sz w:val="20"/>
                <w:szCs w:val="20"/>
                <w:shd w:val="clear" w:color="auto" w:fill="FFFFFF"/>
              </w:rPr>
              <w:t>ударопрочной</w:t>
            </w:r>
            <w:proofErr w:type="spellEnd"/>
            <w:r w:rsidR="008E4FC6" w:rsidRPr="001275E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многослойной стальной двери</w:t>
            </w:r>
            <w:r w:rsidR="004A44E3">
              <w:rPr>
                <w:color w:val="000000" w:themeColor="text1"/>
                <w:sz w:val="20"/>
                <w:szCs w:val="20"/>
                <w:shd w:val="clear" w:color="auto" w:fill="FFFFFF"/>
              </w:rPr>
              <w:t>,</w:t>
            </w:r>
            <w:r w:rsidR="008E4FC6" w:rsidRPr="001275E9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многослойное окно</w:t>
            </w:r>
            <w:r w:rsidR="004A44E3">
              <w:rPr>
                <w:color w:val="000000" w:themeColor="text1"/>
                <w:sz w:val="20"/>
                <w:szCs w:val="20"/>
                <w:shd w:val="clear" w:color="auto" w:fill="FFFFFF"/>
              </w:rPr>
              <w:t>, наличие блокировки двери</w:t>
            </w:r>
            <w:r w:rsidR="008E4FC6" w:rsidRPr="001275E9">
              <w:rPr>
                <w:color w:val="000000" w:themeColor="text1"/>
                <w:sz w:val="20"/>
                <w:szCs w:val="20"/>
                <w:shd w:val="clear" w:color="auto" w:fill="FFFFFF"/>
              </w:rPr>
              <w:t>;</w:t>
            </w:r>
          </w:p>
          <w:p w:rsidR="009E4801" w:rsidRPr="001275E9" w:rsidRDefault="009E4801" w:rsidP="001275E9">
            <w:pPr>
              <w:shd w:val="clear" w:color="auto" w:fill="FFFFFF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2.2. </w:t>
            </w:r>
            <w:r w:rsidR="004A44E3">
              <w:rPr>
                <w:sz w:val="20"/>
                <w:szCs w:val="20"/>
              </w:rPr>
              <w:t xml:space="preserve">Наличие датчиков для измерения температуры и давления в сосудах либо </w:t>
            </w:r>
            <w:proofErr w:type="spellStart"/>
            <w:r w:rsidR="004A44E3">
              <w:rPr>
                <w:sz w:val="20"/>
                <w:szCs w:val="20"/>
              </w:rPr>
              <w:t>автоклапанная</w:t>
            </w:r>
            <w:proofErr w:type="spellEnd"/>
            <w:r w:rsidR="004A44E3">
              <w:rPr>
                <w:sz w:val="20"/>
                <w:szCs w:val="20"/>
              </w:rPr>
              <w:t xml:space="preserve"> система сброса</w:t>
            </w:r>
            <w:r w:rsidRPr="001275E9">
              <w:rPr>
                <w:sz w:val="20"/>
                <w:szCs w:val="20"/>
              </w:rPr>
              <w:t>;</w:t>
            </w:r>
          </w:p>
          <w:p w:rsidR="009E4801" w:rsidRPr="001275E9" w:rsidRDefault="0068683D" w:rsidP="004A44E3">
            <w:pPr>
              <w:shd w:val="clear" w:color="auto" w:fill="FFFFFF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2.3</w:t>
            </w:r>
            <w:r w:rsidR="009E4801">
              <w:rPr>
                <w:color w:val="000000" w:themeColor="text1"/>
                <w:sz w:val="20"/>
                <w:szCs w:val="20"/>
              </w:rPr>
              <w:t xml:space="preserve">. </w:t>
            </w:r>
            <w:r w:rsidR="009E4801" w:rsidRPr="001275E9">
              <w:rPr>
                <w:color w:val="000000" w:themeColor="text1"/>
                <w:sz w:val="20"/>
                <w:szCs w:val="20"/>
              </w:rPr>
              <w:t>Встроенная вытяжная система для безопасной вентиляции камеры и отвода паров под вытяжку в случае выброса паров в камеру;</w:t>
            </w:r>
          </w:p>
          <w:p w:rsidR="009E4801" w:rsidRPr="001275E9" w:rsidRDefault="009E4801" w:rsidP="001275E9">
            <w:pPr>
              <w:shd w:val="clear" w:color="auto" w:fill="FFFFFF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  <w:r w:rsidR="0068683D">
              <w:rPr>
                <w:color w:val="000000" w:themeColor="text1"/>
                <w:sz w:val="20"/>
                <w:szCs w:val="20"/>
              </w:rPr>
              <w:t>4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 w:rsidR="0068683D">
              <w:rPr>
                <w:color w:val="000000" w:themeColor="text1"/>
                <w:sz w:val="20"/>
                <w:szCs w:val="20"/>
              </w:rPr>
              <w:t>Наличие функции для отключения системы и предотвращения микроволновой эмиссии в случае неполного запирания или неплотного прилегания двери</w:t>
            </w:r>
            <w:r w:rsidRPr="001275E9">
              <w:rPr>
                <w:color w:val="000000" w:themeColor="text1"/>
                <w:sz w:val="20"/>
                <w:szCs w:val="20"/>
              </w:rPr>
              <w:t>;</w:t>
            </w:r>
          </w:p>
          <w:p w:rsidR="009E4801" w:rsidRPr="001275E9" w:rsidRDefault="009E4801" w:rsidP="001275E9">
            <w:pPr>
              <w:shd w:val="clear" w:color="auto" w:fill="FFFFFF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  <w:r w:rsidR="0068683D">
              <w:rPr>
                <w:color w:val="000000" w:themeColor="text1"/>
                <w:sz w:val="20"/>
                <w:szCs w:val="20"/>
              </w:rPr>
              <w:t>5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 w:rsidR="0068683D" w:rsidRPr="001275E9">
              <w:rPr>
                <w:sz w:val="20"/>
                <w:szCs w:val="20"/>
              </w:rPr>
              <w:t>Сенсорный экран, графический интерфейс, меню - на русском языке</w:t>
            </w:r>
            <w:r w:rsidRPr="001275E9">
              <w:rPr>
                <w:color w:val="000000" w:themeColor="text1"/>
                <w:sz w:val="20"/>
                <w:szCs w:val="20"/>
              </w:rPr>
              <w:t>;</w:t>
            </w:r>
          </w:p>
          <w:p w:rsidR="009E4801" w:rsidRPr="001275E9" w:rsidRDefault="009E4801" w:rsidP="0068683D">
            <w:pPr>
              <w:shd w:val="clear" w:color="auto" w:fill="FFFFFF"/>
              <w:jc w:val="both"/>
              <w:rPr>
                <w:color w:val="747474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  <w:r w:rsidR="0068683D">
              <w:rPr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1275E9">
              <w:rPr>
                <w:color w:val="000000" w:themeColor="text1"/>
                <w:sz w:val="20"/>
                <w:szCs w:val="20"/>
              </w:rPr>
              <w:t>Встроенная система тестирования для контроля линейного напряжения в сети, температуры, состояния магнетрона, турели, вытяжной системы, галогенной лампочки, блокировок безопасности и панели управления</w:t>
            </w:r>
            <w:r w:rsidRPr="001275E9">
              <w:rPr>
                <w:color w:val="747474"/>
                <w:sz w:val="20"/>
                <w:szCs w:val="20"/>
              </w:rPr>
              <w:t>;</w:t>
            </w:r>
          </w:p>
          <w:p w:rsidR="009E4801" w:rsidRPr="001275E9" w:rsidRDefault="009E4801" w:rsidP="0068683D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2.</w:t>
            </w:r>
            <w:r w:rsidR="0068683D">
              <w:rPr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1275E9">
              <w:rPr>
                <w:color w:val="000000" w:themeColor="text1"/>
                <w:sz w:val="20"/>
                <w:szCs w:val="20"/>
              </w:rPr>
              <w:t>Электропитание: 220В, 50Гц</w:t>
            </w:r>
            <w:r w:rsidRPr="001275E9">
              <w:rPr>
                <w:sz w:val="20"/>
                <w:szCs w:val="20"/>
              </w:rPr>
              <w:t xml:space="preserve">, до 2,5 кВт; система заземления </w:t>
            </w:r>
            <w:r w:rsidRPr="001275E9">
              <w:rPr>
                <w:sz w:val="20"/>
                <w:szCs w:val="20"/>
                <w:lang w:val="en-US"/>
              </w:rPr>
              <w:t>TN</w:t>
            </w:r>
            <w:r w:rsidRPr="001275E9">
              <w:rPr>
                <w:sz w:val="20"/>
                <w:szCs w:val="20"/>
              </w:rPr>
              <w:t>-</w:t>
            </w:r>
            <w:r w:rsidRPr="001275E9">
              <w:rPr>
                <w:sz w:val="20"/>
                <w:szCs w:val="20"/>
                <w:lang w:val="en-US"/>
              </w:rPr>
              <w:t>C</w:t>
            </w:r>
            <w:r w:rsidRPr="001275E9">
              <w:rPr>
                <w:sz w:val="20"/>
                <w:szCs w:val="20"/>
              </w:rPr>
              <w:t>-</w:t>
            </w:r>
            <w:r w:rsidRPr="001275E9">
              <w:rPr>
                <w:sz w:val="20"/>
                <w:szCs w:val="20"/>
                <w:lang w:val="en-US"/>
              </w:rPr>
              <w:t>S</w:t>
            </w:r>
          </w:p>
        </w:tc>
      </w:tr>
      <w:tr w:rsidR="009E4801" w:rsidRPr="00FD3872" w:rsidTr="0002619A">
        <w:trPr>
          <w:trHeight w:val="221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  <w:tcBorders>
              <w:top w:val="single" w:sz="4" w:space="0" w:color="auto"/>
            </w:tcBorders>
          </w:tcPr>
          <w:p w:rsidR="009E4801" w:rsidRDefault="009E4801" w:rsidP="001E0CD1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02619A">
              <w:rPr>
                <w:sz w:val="20"/>
                <w:szCs w:val="20"/>
              </w:rPr>
              <w:t>Требования к оборудованию в части охраны труда, окружающей среды и промышленной безопасности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 xml:space="preserve">Оборудование должно соответствовать требованиям </w:t>
            </w:r>
            <w:r w:rsidRPr="001275E9">
              <w:rPr>
                <w:sz w:val="20"/>
                <w:szCs w:val="20"/>
                <w:lang w:val="en-US"/>
              </w:rPr>
              <w:t>GMP</w:t>
            </w:r>
            <w:r w:rsidRPr="001275E9">
              <w:rPr>
                <w:sz w:val="20"/>
                <w:szCs w:val="20"/>
              </w:rPr>
              <w:t>/</w:t>
            </w:r>
            <w:r w:rsidRPr="001275E9">
              <w:rPr>
                <w:sz w:val="20"/>
                <w:szCs w:val="20"/>
                <w:lang w:val="en-US"/>
              </w:rPr>
              <w:t>GLP</w:t>
            </w:r>
            <w:r w:rsidRPr="001275E9">
              <w:rPr>
                <w:sz w:val="20"/>
                <w:szCs w:val="20"/>
              </w:rPr>
              <w:t xml:space="preserve">, </w:t>
            </w:r>
            <w:r w:rsidRPr="001275E9">
              <w:rPr>
                <w:sz w:val="20"/>
                <w:szCs w:val="20"/>
                <w:lang w:val="en-US"/>
              </w:rPr>
              <w:t>EP</w:t>
            </w:r>
            <w:r w:rsidRPr="001275E9">
              <w:rPr>
                <w:sz w:val="20"/>
                <w:szCs w:val="20"/>
              </w:rPr>
              <w:t xml:space="preserve">, ГФ РБ 2.4.27, </w:t>
            </w:r>
            <w:r w:rsidRPr="001275E9">
              <w:rPr>
                <w:sz w:val="20"/>
                <w:szCs w:val="20"/>
                <w:lang w:val="en-US"/>
              </w:rPr>
              <w:t>CFR</w:t>
            </w:r>
            <w:r w:rsidRPr="001275E9">
              <w:rPr>
                <w:sz w:val="20"/>
                <w:szCs w:val="20"/>
              </w:rPr>
              <w:t xml:space="preserve"> 21;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Закупаемое оборудование, запасные части и расходные материалы должны быть новыми;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Соответствие стандартам безопасности (СЕ);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Соответствие требованиям техники безопасности и промышленной санитарии, требованиям ТКП 030-2013 (GMP), действующим в Республике Беларусь и ЕС, в том числе: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уровень шума на рабочем месте не выше 80 дБ;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наличие автоматической блокировки для обеспечения безаварийной и безопасной работы (при необходимости);</w:t>
            </w:r>
          </w:p>
          <w:p w:rsidR="009E4801" w:rsidRPr="001275E9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материалы, имеющие конта</w:t>
            </w:r>
            <w:proofErr w:type="gramStart"/>
            <w:r w:rsidRPr="001275E9">
              <w:rPr>
                <w:sz w:val="20"/>
                <w:szCs w:val="20"/>
              </w:rPr>
              <w:t>кт с пр</w:t>
            </w:r>
            <w:proofErr w:type="gramEnd"/>
            <w:r w:rsidRPr="001275E9">
              <w:rPr>
                <w:sz w:val="20"/>
                <w:szCs w:val="20"/>
              </w:rPr>
              <w:t>одуктом, не должны оказывать влияния на свойства продукта;</w:t>
            </w:r>
          </w:p>
          <w:p w:rsidR="009E4801" w:rsidRDefault="009E4801" w:rsidP="0002619A">
            <w:pPr>
              <w:ind w:left="34" w:hanging="34"/>
              <w:contextualSpacing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доступность осмотра, ремонта, санитарной обработки.</w:t>
            </w:r>
          </w:p>
          <w:p w:rsidR="009E4801" w:rsidRPr="0002619A" w:rsidRDefault="009E4801" w:rsidP="0002619A">
            <w:pPr>
              <w:ind w:left="34" w:firstLine="567"/>
              <w:contextualSpacing/>
              <w:jc w:val="both"/>
              <w:rPr>
                <w:rFonts w:eastAsia="MS Minngs"/>
                <w:sz w:val="20"/>
                <w:szCs w:val="20"/>
              </w:rPr>
            </w:pPr>
            <w:r w:rsidRPr="001275E9">
              <w:rPr>
                <w:rFonts w:eastAsia="MS Minngs"/>
                <w:sz w:val="20"/>
                <w:szCs w:val="20"/>
              </w:rPr>
              <w:t>Закупаемое оборудование должно отвечать требованиям технических условий на оборудование и других технических нормативных правовых актов, действующих в Республике Беларусь.</w:t>
            </w:r>
          </w:p>
        </w:tc>
      </w:tr>
      <w:tr w:rsidR="009E4801" w:rsidRPr="00FD3872" w:rsidTr="0002619A">
        <w:trPr>
          <w:trHeight w:val="221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  <w:tcBorders>
              <w:top w:val="single" w:sz="4" w:space="0" w:color="auto"/>
            </w:tcBorders>
          </w:tcPr>
          <w:p w:rsidR="009E4801" w:rsidRDefault="009E4801" w:rsidP="001E0CD1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Требования к поставляемой с оборудованием документации</w:t>
            </w:r>
          </w:p>
          <w:p w:rsidR="009E4801" w:rsidRDefault="009E4801" w:rsidP="00BC4322">
            <w:pPr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 xml:space="preserve">Наличие в комплекте поставки следующих документов: сертификат происхождения, </w:t>
            </w:r>
            <w:proofErr w:type="spellStart"/>
            <w:r w:rsidRPr="001275E9">
              <w:rPr>
                <w:sz w:val="20"/>
                <w:szCs w:val="20"/>
              </w:rPr>
              <w:t>валидационный</w:t>
            </w:r>
            <w:proofErr w:type="spellEnd"/>
            <w:r w:rsidRPr="001275E9">
              <w:rPr>
                <w:sz w:val="20"/>
                <w:szCs w:val="20"/>
              </w:rPr>
              <w:t xml:space="preserve"> пакет документов (</w:t>
            </w:r>
            <w:r w:rsidRPr="001275E9">
              <w:rPr>
                <w:sz w:val="20"/>
                <w:szCs w:val="20"/>
                <w:lang w:val="en-US"/>
              </w:rPr>
              <w:t>IQ</w:t>
            </w:r>
            <w:r w:rsidRPr="001275E9">
              <w:rPr>
                <w:sz w:val="20"/>
                <w:szCs w:val="20"/>
              </w:rPr>
              <w:t>/</w:t>
            </w:r>
            <w:r w:rsidRPr="001275E9">
              <w:rPr>
                <w:sz w:val="20"/>
                <w:szCs w:val="20"/>
                <w:lang w:val="en-US"/>
              </w:rPr>
              <w:t>OQ</w:t>
            </w:r>
            <w:r w:rsidRPr="001275E9">
              <w:rPr>
                <w:sz w:val="20"/>
                <w:szCs w:val="20"/>
              </w:rPr>
              <w:t>) на русском языке, инструкция по эксплуатации и обслуживанию оборудования на русском языке на бумажном и электронном носителе, техническая документация.</w:t>
            </w:r>
          </w:p>
        </w:tc>
      </w:tr>
      <w:tr w:rsidR="009E4801" w:rsidRPr="00FD3872" w:rsidTr="0002619A">
        <w:trPr>
          <w:trHeight w:val="221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  <w:tcBorders>
              <w:top w:val="single" w:sz="4" w:space="0" w:color="auto"/>
            </w:tcBorders>
          </w:tcPr>
          <w:p w:rsidR="009E4801" w:rsidRDefault="009E4801" w:rsidP="001E0CD1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Требование по гарантийным обязательствам</w:t>
            </w:r>
          </w:p>
          <w:p w:rsidR="009E4801" w:rsidRDefault="009E4801" w:rsidP="001E0CD1">
            <w:pPr>
              <w:tabs>
                <w:tab w:val="left" w:pos="851"/>
              </w:tabs>
              <w:jc w:val="both"/>
              <w:rPr>
                <w:sz w:val="20"/>
                <w:szCs w:val="20"/>
              </w:rPr>
            </w:pPr>
            <w:r w:rsidRPr="001275E9">
              <w:rPr>
                <w:rFonts w:eastAsia="MS Minngs"/>
                <w:sz w:val="20"/>
                <w:szCs w:val="20"/>
              </w:rPr>
              <w:t>Гарантийный срок на поставляемое оборудование – не менее 12 месяцев.</w:t>
            </w:r>
          </w:p>
        </w:tc>
      </w:tr>
      <w:tr w:rsidR="009E4801" w:rsidRPr="00FD3872" w:rsidTr="00BC4322">
        <w:trPr>
          <w:trHeight w:val="1312"/>
        </w:trPr>
        <w:tc>
          <w:tcPr>
            <w:tcW w:w="456" w:type="dxa"/>
            <w:vMerge/>
          </w:tcPr>
          <w:p w:rsidR="009E4801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</w:p>
        </w:tc>
        <w:tc>
          <w:tcPr>
            <w:tcW w:w="9291" w:type="dxa"/>
            <w:gridSpan w:val="4"/>
            <w:tcBorders>
              <w:top w:val="single" w:sz="4" w:space="0" w:color="auto"/>
            </w:tcBorders>
          </w:tcPr>
          <w:p w:rsidR="009E4801" w:rsidRDefault="009E4801" w:rsidP="00BC4322">
            <w:pPr>
              <w:shd w:val="clear" w:color="auto" w:fill="FFFFFF"/>
              <w:tabs>
                <w:tab w:val="left" w:pos="256"/>
              </w:tabs>
              <w:contextualSpacing/>
              <w:jc w:val="both"/>
              <w:rPr>
                <w:rFonts w:eastAsia="MS Minngs"/>
                <w:sz w:val="20"/>
                <w:szCs w:val="20"/>
              </w:rPr>
            </w:pPr>
            <w:r>
              <w:rPr>
                <w:rFonts w:eastAsia="MS Minngs"/>
                <w:sz w:val="20"/>
                <w:szCs w:val="20"/>
              </w:rPr>
              <w:t>6. Иные требования</w:t>
            </w:r>
          </w:p>
          <w:p w:rsidR="009E4801" w:rsidRPr="001275E9" w:rsidRDefault="009E4801" w:rsidP="00BC4322">
            <w:pPr>
              <w:widowControl w:val="0"/>
              <w:autoSpaceDE w:val="0"/>
              <w:autoSpaceDN w:val="0"/>
              <w:adjustRightInd w:val="0"/>
              <w:ind w:left="34"/>
              <w:jc w:val="both"/>
              <w:rPr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В конкурсных предложениях необходимо предоставлять подробную спецификацию с отдельным указанием всех составляющих компонентов в соответствии с требованиями технического задания, их каталожных или других идентификационных номеров.</w:t>
            </w:r>
          </w:p>
          <w:p w:rsidR="009E4801" w:rsidRPr="00BC4322" w:rsidRDefault="009E4801" w:rsidP="00BC4322">
            <w:pPr>
              <w:shd w:val="clear" w:color="auto" w:fill="FFFFFF"/>
              <w:tabs>
                <w:tab w:val="left" w:pos="256"/>
              </w:tabs>
              <w:contextualSpacing/>
              <w:jc w:val="both"/>
              <w:rPr>
                <w:rFonts w:eastAsia="MS Minngs"/>
                <w:sz w:val="20"/>
                <w:szCs w:val="20"/>
              </w:rPr>
            </w:pPr>
            <w:r w:rsidRPr="001275E9">
              <w:rPr>
                <w:sz w:val="20"/>
                <w:szCs w:val="20"/>
              </w:rPr>
              <w:t>Подтверждение технических характеристик должно совпадать с информацией, размещенной на сайте компании производителя.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B5DDD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905" w:type="dxa"/>
            <w:gridSpan w:val="2"/>
          </w:tcPr>
          <w:p w:rsidR="009E4801" w:rsidRPr="00C87816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Место, условия и сроки поставки (приобретения иным способом) товара (выполнения работы, оказания услуги)</w:t>
            </w:r>
          </w:p>
        </w:tc>
        <w:tc>
          <w:tcPr>
            <w:tcW w:w="5386" w:type="dxa"/>
            <w:gridSpan w:val="2"/>
          </w:tcPr>
          <w:p w:rsidR="009E4801" w:rsidRPr="00C87816" w:rsidRDefault="009E4801" w:rsidP="0063283A">
            <w:pPr>
              <w:widowControl w:val="0"/>
              <w:autoSpaceDE w:val="0"/>
              <w:autoSpaceDN w:val="0"/>
              <w:adjustRightInd w:val="0"/>
              <w:ind w:firstLine="33"/>
              <w:rPr>
                <w:szCs w:val="28"/>
              </w:rPr>
            </w:pPr>
            <w:r w:rsidRPr="00C87816">
              <w:rPr>
                <w:szCs w:val="28"/>
              </w:rPr>
              <w:t>Г.Борисов, ул</w:t>
            </w:r>
            <w:proofErr w:type="gramStart"/>
            <w:r w:rsidRPr="00C87816">
              <w:rPr>
                <w:szCs w:val="28"/>
              </w:rPr>
              <w:t>.Ч</w:t>
            </w:r>
            <w:proofErr w:type="gramEnd"/>
            <w:r w:rsidRPr="00C87816">
              <w:rPr>
                <w:szCs w:val="28"/>
              </w:rPr>
              <w:t>апаева, 64</w:t>
            </w:r>
          </w:p>
          <w:p w:rsidR="009E4801" w:rsidRPr="00C87816" w:rsidRDefault="009E4801" w:rsidP="00BC4322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>
              <w:t>Ориентировочный срок поставки – не более 3х месяцев (90 календарных дней).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63283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905" w:type="dxa"/>
            <w:gridSpan w:val="2"/>
          </w:tcPr>
          <w:p w:rsidR="009E4801" w:rsidRPr="00C87816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C87816">
              <w:rPr>
                <w:szCs w:val="28"/>
              </w:rPr>
              <w:t>Форма, сроки и порядок оплаты товара (работы, услуги)</w:t>
            </w:r>
          </w:p>
        </w:tc>
        <w:tc>
          <w:tcPr>
            <w:tcW w:w="5386" w:type="dxa"/>
            <w:gridSpan w:val="2"/>
          </w:tcPr>
          <w:p w:rsidR="009E4801" w:rsidRDefault="009E4801" w:rsidP="00BC43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1й этап: 80% п</w:t>
            </w:r>
            <w:r w:rsidRPr="00C87816">
              <w:t>о факту поставки</w:t>
            </w:r>
            <w:r>
              <w:t xml:space="preserve"> товара на склад покупателя в течение 30 календарных дней;</w:t>
            </w:r>
          </w:p>
          <w:p w:rsidR="009E4801" w:rsidRPr="00C87816" w:rsidRDefault="009E4801" w:rsidP="00BC432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2й этап: 20% по факту оказания работ (услуг): выполнение пуско-наладочных работ, обучение персонала лаборатории, </w:t>
            </w:r>
            <w:r w:rsidRPr="00BC4322">
              <w:t>работы по валидации</w:t>
            </w:r>
            <w:r>
              <w:t xml:space="preserve"> в течение 30 календарных дней.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905" w:type="dxa"/>
            <w:gridSpan w:val="2"/>
          </w:tcPr>
          <w:p w:rsidR="009E4801" w:rsidRPr="00FD3872" w:rsidRDefault="009E4801" w:rsidP="00395770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 xml:space="preserve">Порядок формирования суммы договора на закупку (цены предложения) </w:t>
            </w:r>
          </w:p>
        </w:tc>
        <w:tc>
          <w:tcPr>
            <w:tcW w:w="5386" w:type="dxa"/>
            <w:gridSpan w:val="2"/>
          </w:tcPr>
          <w:p w:rsidR="009E4801" w:rsidRPr="00340D04" w:rsidRDefault="009E4801" w:rsidP="006F19A7">
            <w:pPr>
              <w:widowControl w:val="0"/>
              <w:autoSpaceDE w:val="0"/>
              <w:autoSpaceDN w:val="0"/>
              <w:adjustRightInd w:val="0"/>
              <w:jc w:val="both"/>
            </w:pPr>
            <w:r w:rsidRPr="00340D04">
              <w:t xml:space="preserve">В окончательную  цену предложения должно быть включено: </w:t>
            </w:r>
            <w:r w:rsidRPr="00C87816">
              <w:t>стоимость товара, доставка на склад покупателя</w:t>
            </w:r>
            <w:r>
              <w:t xml:space="preserve">, пуско-наладочные работ, обучение персонала лаборатории (не менее 2х человек), </w:t>
            </w:r>
            <w:r w:rsidRPr="00C87816">
              <w:t xml:space="preserve"> </w:t>
            </w:r>
            <w:r w:rsidRPr="00BC4322">
              <w:t>работы по валидации (</w:t>
            </w:r>
            <w:r w:rsidRPr="00BC4322">
              <w:rPr>
                <w:lang w:val="en-US"/>
              </w:rPr>
              <w:t>IQ</w:t>
            </w:r>
            <w:r w:rsidRPr="00BC4322">
              <w:t>/</w:t>
            </w:r>
            <w:r w:rsidRPr="00BC4322">
              <w:rPr>
                <w:lang w:val="en-US"/>
              </w:rPr>
              <w:t>OQ</w:t>
            </w:r>
            <w:r w:rsidRPr="00BC4322">
              <w:t xml:space="preserve">) с документальным оформлением результатов в соответствии с </w:t>
            </w:r>
            <w:r w:rsidRPr="00BC4322">
              <w:rPr>
                <w:lang w:val="en-US"/>
              </w:rPr>
              <w:t>GMP</w:t>
            </w:r>
            <w:r>
              <w:t>,</w:t>
            </w:r>
            <w:r w:rsidRPr="00C87816">
              <w:t xml:space="preserve"> налоги, таможенные пошлины </w:t>
            </w:r>
            <w:r>
              <w:t>и другие обязательные платежи</w:t>
            </w:r>
            <w:r w:rsidRPr="00C87816">
              <w:t>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3905" w:type="dxa"/>
            <w:gridSpan w:val="2"/>
          </w:tcPr>
          <w:p w:rsidR="009E4801" w:rsidRPr="00FD3872" w:rsidRDefault="009E4801" w:rsidP="00335303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i/>
              </w:rPr>
            </w:pPr>
            <w:r w:rsidRPr="00FD3872">
              <w:rPr>
                <w:szCs w:val="28"/>
              </w:rPr>
              <w:t xml:space="preserve">Проект договора на закупку или его условия, срок его заключения </w:t>
            </w:r>
          </w:p>
        </w:tc>
        <w:tc>
          <w:tcPr>
            <w:tcW w:w="5386" w:type="dxa"/>
            <w:gridSpan w:val="2"/>
          </w:tcPr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Договор заключается в срок не ранее чем через 3 рабочих дня со дня извещения участников о результате проведения процедуры закупки.</w:t>
            </w:r>
          </w:p>
          <w:p w:rsidR="009E4801" w:rsidRPr="00335303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Проект договора прилагается.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3905" w:type="dxa"/>
            <w:gridSpan w:val="2"/>
          </w:tcPr>
          <w:p w:rsidR="009E4801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форме и содержанию предложения участника процедуры закупки и сроку его действия</w:t>
            </w:r>
            <w:r>
              <w:rPr>
                <w:szCs w:val="28"/>
              </w:rPr>
              <w:t>.</w:t>
            </w:r>
          </w:p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описанию участниками процедуры закупки предлагаемого ими товара (работы, услуги), его функциональных характеристик (потребительских свойств), количественных и качественных характеристик</w:t>
            </w:r>
          </w:p>
        </w:tc>
        <w:tc>
          <w:tcPr>
            <w:tcW w:w="5386" w:type="dxa"/>
            <w:gridSpan w:val="2"/>
          </w:tcPr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Участник подает предложение на бумажном носителе в запечатанном конверте.</w:t>
            </w:r>
          </w:p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конверте должно быть указано: </w:t>
            </w:r>
          </w:p>
          <w:p w:rsidR="009E4801" w:rsidRPr="00335303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335303">
              <w:rPr>
                <w:b/>
                <w:szCs w:val="28"/>
              </w:rPr>
              <w:t xml:space="preserve">           «Отдел О</w:t>
            </w:r>
            <w:r>
              <w:rPr>
                <w:b/>
                <w:szCs w:val="28"/>
              </w:rPr>
              <w:t>ГМ</w:t>
            </w:r>
            <w:r w:rsidRPr="00335303">
              <w:rPr>
                <w:b/>
                <w:szCs w:val="28"/>
              </w:rPr>
              <w:t xml:space="preserve">, конкурентный лист </w:t>
            </w:r>
            <w:r>
              <w:rPr>
                <w:b/>
                <w:szCs w:val="28"/>
              </w:rPr>
              <w:t>№2021 - ________</w:t>
            </w:r>
            <w:r w:rsidRPr="00335303">
              <w:rPr>
                <w:b/>
                <w:szCs w:val="28"/>
              </w:rPr>
              <w:t>– закупка</w:t>
            </w:r>
            <w:r>
              <w:rPr>
                <w:b/>
                <w:szCs w:val="28"/>
              </w:rPr>
              <w:t xml:space="preserve"> микроволновой системы кислотного разложения проб</w:t>
            </w:r>
            <w:r w:rsidRPr="00335303">
              <w:rPr>
                <w:b/>
                <w:szCs w:val="28"/>
              </w:rPr>
              <w:t xml:space="preserve">. Подача предложений – до 13.00 </w:t>
            </w:r>
            <w:r w:rsidRPr="00340D04">
              <w:rPr>
                <w:b/>
                <w:szCs w:val="28"/>
              </w:rPr>
              <w:t>«</w:t>
            </w:r>
            <w:r w:rsidR="006F7659">
              <w:rPr>
                <w:b/>
                <w:szCs w:val="28"/>
              </w:rPr>
              <w:t>10</w:t>
            </w:r>
            <w:r w:rsidRPr="00340D04">
              <w:rPr>
                <w:b/>
                <w:szCs w:val="28"/>
              </w:rPr>
              <w:t xml:space="preserve">» </w:t>
            </w:r>
            <w:r>
              <w:rPr>
                <w:b/>
                <w:szCs w:val="28"/>
              </w:rPr>
              <w:t xml:space="preserve"> </w:t>
            </w:r>
            <w:r w:rsidR="006F7659">
              <w:rPr>
                <w:b/>
                <w:szCs w:val="28"/>
              </w:rPr>
              <w:t>августа</w:t>
            </w:r>
            <w:r>
              <w:rPr>
                <w:b/>
                <w:szCs w:val="28"/>
              </w:rPr>
              <w:t xml:space="preserve"> </w:t>
            </w:r>
            <w:r w:rsidRPr="00335303">
              <w:rPr>
                <w:b/>
                <w:szCs w:val="28"/>
              </w:rPr>
              <w:t xml:space="preserve"> 2021 года.</w:t>
            </w:r>
          </w:p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 предложении участника должно быть предоставлено:</w:t>
            </w:r>
          </w:p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коммерческое предложение (форма прилагается)</w:t>
            </w:r>
          </w:p>
          <w:p w:rsidR="009E4801" w:rsidRDefault="009E4801" w:rsidP="00335303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спецификация с подробным описанием предлагаемого товара (форма прилагается)</w:t>
            </w:r>
          </w:p>
          <w:p w:rsidR="009E4801" w:rsidRPr="00FD3872" w:rsidRDefault="009E4801" w:rsidP="00BC432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- документы и сведения в соответствии с п. 11 Задания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E6B1A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3905" w:type="dxa"/>
            <w:gridSpan w:val="2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Требования к участникам процедуры закупки</w:t>
            </w:r>
          </w:p>
        </w:tc>
        <w:tc>
          <w:tcPr>
            <w:tcW w:w="5386" w:type="dxa"/>
            <w:gridSpan w:val="2"/>
          </w:tcPr>
          <w:p w:rsidR="009E4801" w:rsidRPr="00FD3872" w:rsidRDefault="009E4801" w:rsidP="00DC453C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gramStart"/>
            <w:r>
              <w:rPr>
                <w:szCs w:val="28"/>
              </w:rPr>
              <w:t xml:space="preserve">В </w:t>
            </w:r>
            <w:r w:rsidRPr="00DC453C">
              <w:rPr>
                <w:szCs w:val="28"/>
              </w:rPr>
              <w:t xml:space="preserve"> соответствии с </w:t>
            </w:r>
            <w:r>
              <w:rPr>
                <w:szCs w:val="28"/>
              </w:rPr>
              <w:t xml:space="preserve">Постановлением Совета Министров Республики Беларусь от </w:t>
            </w:r>
            <w:r w:rsidRPr="00DC453C">
              <w:rPr>
                <w:szCs w:val="28"/>
              </w:rPr>
              <w:t>15 марта 2012 г. N 229)</w:t>
            </w:r>
            <w:proofErr w:type="gramEnd"/>
          </w:p>
        </w:tc>
      </w:tr>
      <w:tr w:rsidR="009E4801" w:rsidRPr="00FD3872" w:rsidTr="007256EF">
        <w:trPr>
          <w:trHeight w:val="1550"/>
        </w:trPr>
        <w:tc>
          <w:tcPr>
            <w:tcW w:w="456" w:type="dxa"/>
          </w:tcPr>
          <w:p w:rsidR="009E4801" w:rsidRPr="007D3EF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3905" w:type="dxa"/>
            <w:gridSpan w:val="2"/>
          </w:tcPr>
          <w:p w:rsidR="009E4801" w:rsidRPr="00FD3872" w:rsidRDefault="009E4801" w:rsidP="00DC453C">
            <w:pPr>
              <w:widowControl w:val="0"/>
              <w:autoSpaceDE w:val="0"/>
              <w:autoSpaceDN w:val="0"/>
              <w:adjustRightInd w:val="0"/>
              <w:ind w:firstLine="253"/>
              <w:jc w:val="both"/>
              <w:rPr>
                <w:szCs w:val="28"/>
              </w:rPr>
            </w:pPr>
            <w:r>
              <w:rPr>
                <w:szCs w:val="28"/>
              </w:rPr>
              <w:t>П</w:t>
            </w:r>
            <w:r w:rsidRPr="00FD3872">
              <w:rPr>
                <w:szCs w:val="28"/>
              </w:rPr>
              <w:t xml:space="preserve">еречень документов, представляемых участниками процедуры закупки для подтверждения их соответствия установленным требованиям </w:t>
            </w:r>
          </w:p>
        </w:tc>
        <w:tc>
          <w:tcPr>
            <w:tcW w:w="5386" w:type="dxa"/>
            <w:gridSpan w:val="2"/>
          </w:tcPr>
          <w:p w:rsidR="009E4801" w:rsidRDefault="009E4801" w:rsidP="00AB4102">
            <w:pPr>
              <w:ind w:left="33"/>
              <w:jc w:val="both"/>
            </w:pPr>
            <w:r>
              <w:t>11.1. Копия свидетельство регистрации юридического лица.</w:t>
            </w:r>
          </w:p>
          <w:p w:rsidR="009E4801" w:rsidRDefault="009E4801" w:rsidP="00AB4102">
            <w:pPr>
              <w:ind w:left="33"/>
              <w:jc w:val="both"/>
            </w:pPr>
            <w:r>
              <w:t xml:space="preserve">11.2. </w:t>
            </w:r>
            <w:r w:rsidRPr="009E4801">
              <w:t xml:space="preserve">Заявление, что участник не находится в процессе ликвидации, реорганизации; не признан в установленном законодательными актами порядке экономически несостоятельным (банкротом), не внесен в реестр </w:t>
            </w:r>
            <w:r w:rsidRPr="009E4801">
              <w:rPr>
                <w:rFonts w:eastAsiaTheme="minorHAnsi"/>
              </w:rPr>
              <w:t xml:space="preserve">поставщиков (подрядчиков, исполнителей), временно не допускаемых к закупкам </w:t>
            </w:r>
            <w:r w:rsidRPr="009E4801">
              <w:t>(примерный образец заявления прилагается)</w:t>
            </w:r>
          </w:p>
          <w:p w:rsidR="009E4801" w:rsidRDefault="009E4801" w:rsidP="00AB4102">
            <w:pPr>
              <w:ind w:left="33"/>
              <w:jc w:val="both"/>
            </w:pPr>
            <w:r>
              <w:t>11.3. Заявление участника о наличии сервисного центра для гарантийного и послегарантийного обслуживания на территории РБ.</w:t>
            </w:r>
          </w:p>
          <w:p w:rsidR="009E4801" w:rsidRDefault="009E4801" w:rsidP="00AB4102">
            <w:pPr>
              <w:ind w:left="33"/>
              <w:jc w:val="both"/>
            </w:pPr>
            <w:r>
              <w:t xml:space="preserve">11.4. </w:t>
            </w:r>
            <w:r w:rsidRPr="00BC4322">
              <w:rPr>
                <w:rFonts w:eastAsia="MS Minngs"/>
              </w:rPr>
              <w:t>Квалификационные сертификаты специалистов по сервисному обслуживанию, подтверждающие соответствующие полномочия фирмы-производителя (обязательно наличие не менее 1 сервисного инженера на территории Республики Беларусь).</w:t>
            </w:r>
          </w:p>
          <w:p w:rsidR="009E4801" w:rsidRDefault="009E4801" w:rsidP="00AB4102">
            <w:pPr>
              <w:ind w:left="33"/>
              <w:jc w:val="both"/>
            </w:pPr>
            <w:r>
              <w:t xml:space="preserve">11.5. Копии сертификата </w:t>
            </w:r>
            <w:r w:rsidRPr="00BC4322">
              <w:t>ISO 9001,</w:t>
            </w:r>
            <w:r>
              <w:t xml:space="preserve"> деклараций на соответствие </w:t>
            </w:r>
            <w:r w:rsidRPr="006B5DDD">
              <w:t xml:space="preserve">требованиям </w:t>
            </w:r>
            <w:proofErr w:type="gramStart"/>
            <w:r w:rsidRPr="006B5DDD">
              <w:t>ТР</w:t>
            </w:r>
            <w:proofErr w:type="gramEnd"/>
            <w:r w:rsidRPr="006B5DDD">
              <w:t xml:space="preserve"> ЕАЭС</w:t>
            </w:r>
            <w:r>
              <w:t>.</w:t>
            </w:r>
          </w:p>
          <w:p w:rsidR="009E4801" w:rsidRPr="009E4801" w:rsidRDefault="009E4801" w:rsidP="009E4801">
            <w:pPr>
              <w:autoSpaceDE w:val="0"/>
              <w:autoSpaceDN w:val="0"/>
              <w:adjustRightInd w:val="0"/>
              <w:jc w:val="both"/>
            </w:pPr>
            <w:r>
              <w:t xml:space="preserve">11.6. </w:t>
            </w:r>
            <w:r w:rsidRPr="009E4801">
              <w:t xml:space="preserve">Документы, подтверждающие статус производителя и (или) </w:t>
            </w:r>
            <w:r w:rsidRPr="009E4801">
              <w:rPr>
                <w:rFonts w:eastAsiaTheme="minorHAnsi"/>
              </w:rPr>
              <w:t>сбытовой организацией (официальный торговый представитель).</w:t>
            </w:r>
            <w:r w:rsidRPr="009E4801">
              <w:t xml:space="preserve"> </w:t>
            </w:r>
          </w:p>
          <w:p w:rsidR="009E4801" w:rsidRPr="009E4801" w:rsidRDefault="009E4801" w:rsidP="009E4801">
            <w:pPr>
              <w:ind w:left="33"/>
              <w:jc w:val="both"/>
            </w:pPr>
            <w:r w:rsidRPr="009E4801">
              <w:t>Копия документа, исполненного на иностранном языке, представляется с переводом на русский язык</w:t>
            </w:r>
          </w:p>
          <w:p w:rsidR="009E4801" w:rsidRPr="00DC453C" w:rsidRDefault="009E4801" w:rsidP="009E4801">
            <w:pPr>
              <w:ind w:left="33"/>
              <w:jc w:val="both"/>
            </w:pPr>
            <w:r>
              <w:t>11.7. Заявление о применении преференциальной поправки (в случае наличия такого права), а также документы для подтверждения ее применения  в соответствии с п.15 Задания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DC3B3A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  <w:lang w:val="en-US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905" w:type="dxa"/>
            <w:gridSpan w:val="2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 w:rsidRPr="00FD3872">
              <w:rPr>
                <w:szCs w:val="28"/>
              </w:rPr>
              <w:t>Критерии</w:t>
            </w:r>
            <w:r>
              <w:rPr>
                <w:szCs w:val="28"/>
              </w:rPr>
              <w:t xml:space="preserve"> (с указанием удельного веса по каждому из них)</w:t>
            </w:r>
            <w:r w:rsidRPr="00FD3872">
              <w:rPr>
                <w:szCs w:val="28"/>
              </w:rPr>
              <w:t xml:space="preserve"> и способ оценки и сравнения предложений участников процедуры закупки товаров (работ, услуг)</w:t>
            </w:r>
          </w:p>
        </w:tc>
        <w:tc>
          <w:tcPr>
            <w:tcW w:w="5386" w:type="dxa"/>
            <w:gridSpan w:val="2"/>
          </w:tcPr>
          <w:p w:rsidR="009E4801" w:rsidRPr="00FD3872" w:rsidRDefault="009E4801" w:rsidP="00335303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Наименьшая стоимость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FC77E5" w:rsidRDefault="009E4801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3905" w:type="dxa"/>
            <w:gridSpan w:val="2"/>
          </w:tcPr>
          <w:p w:rsidR="009E4801" w:rsidRPr="00FD3872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Условия  допуска товаров иностранного происхождения и поставщиков, предлагающих такие товары</w:t>
            </w:r>
          </w:p>
        </w:tc>
        <w:tc>
          <w:tcPr>
            <w:tcW w:w="5386" w:type="dxa"/>
            <w:gridSpan w:val="2"/>
          </w:tcPr>
          <w:p w:rsidR="009E4801" w:rsidRDefault="009E4801" w:rsidP="00AB4102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DE1166" w:rsidRPr="00FD3872" w:rsidTr="007256EF">
        <w:tc>
          <w:tcPr>
            <w:tcW w:w="456" w:type="dxa"/>
          </w:tcPr>
          <w:p w:rsidR="00DE1166" w:rsidRPr="00FC77E5" w:rsidRDefault="00DE1166" w:rsidP="00DC3B3A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3905" w:type="dxa"/>
            <w:gridSpan w:val="2"/>
          </w:tcPr>
          <w:p w:rsidR="00DE1166" w:rsidRDefault="00DE1166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color w:val="242424"/>
                <w:shd w:val="clear" w:color="auto" w:fill="FFFFFF"/>
              </w:rPr>
            </w:pPr>
            <w:r>
              <w:rPr>
                <w:color w:val="242424"/>
                <w:shd w:val="clear" w:color="auto" w:fill="FFFFFF"/>
              </w:rPr>
              <w:t>Условия  применения преференциальной поправки</w:t>
            </w:r>
          </w:p>
        </w:tc>
        <w:tc>
          <w:tcPr>
            <w:tcW w:w="5386" w:type="dxa"/>
            <w:gridSpan w:val="2"/>
          </w:tcPr>
          <w:p w:rsidR="00DE1166" w:rsidRDefault="00DE1166" w:rsidP="00981245">
            <w:pPr>
              <w:widowControl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color w:val="242424"/>
                <w:shd w:val="clear" w:color="auto" w:fill="FFFFFF"/>
              </w:rPr>
              <w:t>Не устанавливаются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340D04" w:rsidRDefault="009E4801" w:rsidP="00E1071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</w:rPr>
            </w:pPr>
            <w:r w:rsidRPr="00340D04">
              <w:rPr>
                <w:szCs w:val="28"/>
              </w:rPr>
              <w:t>16</w:t>
            </w:r>
          </w:p>
        </w:tc>
        <w:tc>
          <w:tcPr>
            <w:tcW w:w="3905" w:type="dxa"/>
            <w:gridSpan w:val="2"/>
          </w:tcPr>
          <w:p w:rsidR="009E4801" w:rsidRPr="00340D04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  <w:rPr>
                <w:shd w:val="clear" w:color="auto" w:fill="FFFFFF"/>
              </w:rPr>
            </w:pPr>
            <w:r w:rsidRPr="00340D04">
              <w:rPr>
                <w:shd w:val="clear" w:color="auto" w:fill="FFFFFF"/>
              </w:rPr>
              <w:t>Ориентировочная стоимость</w:t>
            </w:r>
          </w:p>
        </w:tc>
        <w:tc>
          <w:tcPr>
            <w:tcW w:w="5386" w:type="dxa"/>
            <w:gridSpan w:val="2"/>
          </w:tcPr>
          <w:p w:rsidR="009E4801" w:rsidRPr="00340D04" w:rsidRDefault="009E4801" w:rsidP="006715A3">
            <w:pPr>
              <w:pStyle w:val="p-normal"/>
              <w:shd w:val="clear" w:color="auto" w:fill="FFFFFF"/>
              <w:spacing w:before="0" w:beforeAutospacing="0" w:after="0" w:afterAutospacing="0"/>
              <w:jc w:val="both"/>
              <w:rPr>
                <w:rStyle w:val="h-normal"/>
                <w:rFonts w:eastAsiaTheme="majorEastAsia"/>
              </w:rPr>
            </w:pPr>
            <w:r>
              <w:rPr>
                <w:rStyle w:val="h-normal"/>
                <w:rFonts w:eastAsiaTheme="majorEastAsia"/>
              </w:rPr>
              <w:t>75 000,00</w:t>
            </w:r>
          </w:p>
        </w:tc>
      </w:tr>
      <w:tr w:rsidR="009E4801" w:rsidRPr="00FD3872" w:rsidTr="007256EF">
        <w:tc>
          <w:tcPr>
            <w:tcW w:w="456" w:type="dxa"/>
          </w:tcPr>
          <w:p w:rsidR="009E4801" w:rsidRPr="00731CD1" w:rsidRDefault="009E4801" w:rsidP="00B61B94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ind w:right="-186"/>
              <w:rPr>
                <w:szCs w:val="28"/>
                <w:lang w:val="en-US"/>
              </w:rPr>
            </w:pPr>
            <w:r w:rsidRPr="00731CD1">
              <w:rPr>
                <w:szCs w:val="28"/>
              </w:rPr>
              <w:t>17</w:t>
            </w:r>
          </w:p>
        </w:tc>
        <w:tc>
          <w:tcPr>
            <w:tcW w:w="3905" w:type="dxa"/>
            <w:gridSpan w:val="2"/>
          </w:tcPr>
          <w:p w:rsidR="009E4801" w:rsidRPr="00DE1166" w:rsidRDefault="009E4801" w:rsidP="00E10718">
            <w:pPr>
              <w:widowControl w:val="0"/>
              <w:autoSpaceDE w:val="0"/>
              <w:autoSpaceDN w:val="0"/>
              <w:adjustRightInd w:val="0"/>
              <w:ind w:firstLine="395"/>
              <w:jc w:val="both"/>
            </w:pPr>
            <w:proofErr w:type="gramStart"/>
            <w:r w:rsidRPr="00DE1166">
              <w:t>Выписка из списка производителей (подрядчиков, исполнителей), включенных в Регистр производителей товаров (работ, услуг) и их сбытовых организаций (официальных торговых представителей) и производящих товары (работы, услуги), аналогичные подлежащим закупке</w:t>
            </w:r>
            <w:proofErr w:type="gramEnd"/>
          </w:p>
        </w:tc>
        <w:tc>
          <w:tcPr>
            <w:tcW w:w="5386" w:type="dxa"/>
            <w:gridSpan w:val="2"/>
          </w:tcPr>
          <w:p w:rsidR="009E4801" w:rsidRPr="00DE1166" w:rsidRDefault="00DE1166" w:rsidP="00C5598D">
            <w:pPr>
              <w:widowControl w:val="0"/>
              <w:autoSpaceDE w:val="0"/>
              <w:autoSpaceDN w:val="0"/>
              <w:adjustRightInd w:val="0"/>
            </w:pPr>
            <w:r w:rsidRPr="00DE1166">
              <w:t xml:space="preserve">Прилагается </w:t>
            </w:r>
          </w:p>
        </w:tc>
      </w:tr>
    </w:tbl>
    <w:p w:rsidR="006C0AE8" w:rsidRDefault="006C0AE8" w:rsidP="006C0AE8">
      <w:pPr>
        <w:jc w:val="center"/>
        <w:rPr>
          <w:szCs w:val="28"/>
        </w:rPr>
      </w:pPr>
    </w:p>
    <w:p w:rsidR="00C548A6" w:rsidRDefault="00C548A6" w:rsidP="006C0AE8">
      <w:pPr>
        <w:pStyle w:val="a7"/>
        <w:ind w:firstLine="0"/>
        <w:rPr>
          <w:szCs w:val="28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>Специалист по организации закупок                             А.А. Новиченок</w:t>
      </w: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C548A6" w:rsidRPr="00930C88" w:rsidRDefault="00C548A6" w:rsidP="006C0AE8">
      <w:pPr>
        <w:pStyle w:val="a7"/>
        <w:ind w:firstLine="0"/>
        <w:rPr>
          <w:sz w:val="24"/>
          <w:szCs w:val="24"/>
        </w:rPr>
      </w:pPr>
    </w:p>
    <w:p w:rsidR="006C0AE8" w:rsidRPr="00930C88" w:rsidRDefault="00C548A6" w:rsidP="006C0AE8">
      <w:pPr>
        <w:pStyle w:val="a7"/>
        <w:ind w:firstLine="0"/>
        <w:rPr>
          <w:sz w:val="24"/>
          <w:szCs w:val="24"/>
        </w:rPr>
      </w:pPr>
      <w:r w:rsidRPr="00930C88">
        <w:rPr>
          <w:sz w:val="24"/>
          <w:szCs w:val="24"/>
        </w:rPr>
        <w:t xml:space="preserve">Главный </w:t>
      </w:r>
      <w:proofErr w:type="gramStart"/>
      <w:r w:rsidRPr="00930C88">
        <w:rPr>
          <w:sz w:val="24"/>
          <w:szCs w:val="24"/>
        </w:rPr>
        <w:t xml:space="preserve">механик </w:t>
      </w:r>
      <w:r w:rsidR="006C0AE8" w:rsidRPr="00930C88">
        <w:rPr>
          <w:sz w:val="24"/>
          <w:szCs w:val="24"/>
        </w:rPr>
        <w:t xml:space="preserve"> </w:t>
      </w:r>
      <w:r w:rsidRPr="00930C88">
        <w:rPr>
          <w:sz w:val="24"/>
          <w:szCs w:val="24"/>
        </w:rPr>
        <w:t xml:space="preserve">                                                           Д.</w:t>
      </w:r>
      <w:proofErr w:type="gramEnd"/>
      <w:r w:rsidRPr="00930C88">
        <w:rPr>
          <w:sz w:val="24"/>
          <w:szCs w:val="24"/>
        </w:rPr>
        <w:t>Н. Галаганюк</w:t>
      </w:r>
    </w:p>
    <w:p w:rsidR="00373045" w:rsidRPr="00930C88" w:rsidRDefault="00373045"/>
    <w:sectPr w:rsidR="00373045" w:rsidRPr="00930C88" w:rsidSect="003730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8583B"/>
    <w:multiLevelType w:val="hybridMultilevel"/>
    <w:tmpl w:val="27AE9904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D01077"/>
    <w:multiLevelType w:val="hybridMultilevel"/>
    <w:tmpl w:val="990A9CB4"/>
    <w:lvl w:ilvl="0" w:tplc="224AC510">
      <w:start w:val="1"/>
      <w:numFmt w:val="bullet"/>
      <w:lvlText w:val="-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DB14A8B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abstractNum w:abstractNumId="3">
    <w:nsid w:val="2084206A"/>
    <w:multiLevelType w:val="hybridMultilevel"/>
    <w:tmpl w:val="6AF6BD3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0CC57F8"/>
    <w:multiLevelType w:val="hybridMultilevel"/>
    <w:tmpl w:val="F190CD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90E1A8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1751069"/>
    <w:multiLevelType w:val="hybridMultilevel"/>
    <w:tmpl w:val="77A8DCDC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505A45A3"/>
    <w:multiLevelType w:val="hybridMultilevel"/>
    <w:tmpl w:val="7E72650C"/>
    <w:lvl w:ilvl="0" w:tplc="6D4A26E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532046F9"/>
    <w:multiLevelType w:val="hybridMultilevel"/>
    <w:tmpl w:val="F72E39F0"/>
    <w:lvl w:ilvl="0" w:tplc="6D4A26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6ACC6EDC"/>
    <w:multiLevelType w:val="hybridMultilevel"/>
    <w:tmpl w:val="3BEE8922"/>
    <w:lvl w:ilvl="0" w:tplc="4C38805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6FDD397C"/>
    <w:multiLevelType w:val="hybridMultilevel"/>
    <w:tmpl w:val="F64AFCDC"/>
    <w:lvl w:ilvl="0" w:tplc="6D4A26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571FB0"/>
    <w:multiLevelType w:val="hybridMultilevel"/>
    <w:tmpl w:val="AB58D6F4"/>
    <w:lvl w:ilvl="0" w:tplc="6D4A26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7B04095C"/>
    <w:multiLevelType w:val="hybridMultilevel"/>
    <w:tmpl w:val="7420555A"/>
    <w:lvl w:ilvl="0" w:tplc="D0D2857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7C116246"/>
    <w:multiLevelType w:val="hybridMultilevel"/>
    <w:tmpl w:val="BF64D7E0"/>
    <w:lvl w:ilvl="0" w:tplc="9372F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1" w:hanging="360"/>
      </w:pPr>
    </w:lvl>
    <w:lvl w:ilvl="2" w:tplc="0419001B" w:tentative="1">
      <w:start w:val="1"/>
      <w:numFmt w:val="lowerRoman"/>
      <w:lvlText w:val="%3."/>
      <w:lvlJc w:val="right"/>
      <w:pPr>
        <w:ind w:left="1841" w:hanging="180"/>
      </w:pPr>
    </w:lvl>
    <w:lvl w:ilvl="3" w:tplc="0419000F" w:tentative="1">
      <w:start w:val="1"/>
      <w:numFmt w:val="decimal"/>
      <w:lvlText w:val="%4."/>
      <w:lvlJc w:val="left"/>
      <w:pPr>
        <w:ind w:left="2561" w:hanging="360"/>
      </w:pPr>
    </w:lvl>
    <w:lvl w:ilvl="4" w:tplc="04190019" w:tentative="1">
      <w:start w:val="1"/>
      <w:numFmt w:val="lowerLetter"/>
      <w:lvlText w:val="%5."/>
      <w:lvlJc w:val="left"/>
      <w:pPr>
        <w:ind w:left="3281" w:hanging="360"/>
      </w:pPr>
    </w:lvl>
    <w:lvl w:ilvl="5" w:tplc="0419001B" w:tentative="1">
      <w:start w:val="1"/>
      <w:numFmt w:val="lowerRoman"/>
      <w:lvlText w:val="%6."/>
      <w:lvlJc w:val="right"/>
      <w:pPr>
        <w:ind w:left="4001" w:hanging="180"/>
      </w:pPr>
    </w:lvl>
    <w:lvl w:ilvl="6" w:tplc="0419000F" w:tentative="1">
      <w:start w:val="1"/>
      <w:numFmt w:val="decimal"/>
      <w:lvlText w:val="%7."/>
      <w:lvlJc w:val="left"/>
      <w:pPr>
        <w:ind w:left="4721" w:hanging="360"/>
      </w:pPr>
    </w:lvl>
    <w:lvl w:ilvl="7" w:tplc="04190019" w:tentative="1">
      <w:start w:val="1"/>
      <w:numFmt w:val="lowerLetter"/>
      <w:lvlText w:val="%8."/>
      <w:lvlJc w:val="left"/>
      <w:pPr>
        <w:ind w:left="5441" w:hanging="360"/>
      </w:pPr>
    </w:lvl>
    <w:lvl w:ilvl="8" w:tplc="0419001B" w:tentative="1">
      <w:start w:val="1"/>
      <w:numFmt w:val="lowerRoman"/>
      <w:lvlText w:val="%9."/>
      <w:lvlJc w:val="right"/>
      <w:pPr>
        <w:ind w:left="6161" w:hanging="180"/>
      </w:pPr>
    </w:lvl>
  </w:abstractNum>
  <w:num w:numId="1">
    <w:abstractNumId w:val="1"/>
  </w:num>
  <w:num w:numId="2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</w:num>
  <w:num w:numId="6">
    <w:abstractNumId w:val="11"/>
  </w:num>
  <w:num w:numId="7">
    <w:abstractNumId w:val="3"/>
  </w:num>
  <w:num w:numId="8">
    <w:abstractNumId w:val="10"/>
  </w:num>
  <w:num w:numId="9">
    <w:abstractNumId w:val="6"/>
  </w:num>
  <w:num w:numId="10">
    <w:abstractNumId w:val="0"/>
  </w:num>
  <w:num w:numId="11">
    <w:abstractNumId w:val="9"/>
  </w:num>
  <w:num w:numId="12">
    <w:abstractNumId w:val="7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characterSpacingControl w:val="doNotCompress"/>
  <w:savePreviewPicture/>
  <w:compat/>
  <w:rsids>
    <w:rsidRoot w:val="006C0AE8"/>
    <w:rsid w:val="000148EF"/>
    <w:rsid w:val="0002619A"/>
    <w:rsid w:val="00031E97"/>
    <w:rsid w:val="00040C3C"/>
    <w:rsid w:val="000B729F"/>
    <w:rsid w:val="000C100E"/>
    <w:rsid w:val="000F4C88"/>
    <w:rsid w:val="00100B80"/>
    <w:rsid w:val="001275E9"/>
    <w:rsid w:val="001761A1"/>
    <w:rsid w:val="001944FD"/>
    <w:rsid w:val="001E0CD1"/>
    <w:rsid w:val="00202734"/>
    <w:rsid w:val="002F216A"/>
    <w:rsid w:val="00312C85"/>
    <w:rsid w:val="00334806"/>
    <w:rsid w:val="00335303"/>
    <w:rsid w:val="00340D04"/>
    <w:rsid w:val="00373045"/>
    <w:rsid w:val="00395770"/>
    <w:rsid w:val="00406CF8"/>
    <w:rsid w:val="004234C3"/>
    <w:rsid w:val="004A44E3"/>
    <w:rsid w:val="00511C1D"/>
    <w:rsid w:val="00596C37"/>
    <w:rsid w:val="00624B4B"/>
    <w:rsid w:val="0063283A"/>
    <w:rsid w:val="006715A3"/>
    <w:rsid w:val="0068683D"/>
    <w:rsid w:val="00695244"/>
    <w:rsid w:val="006961A8"/>
    <w:rsid w:val="006B5DDD"/>
    <w:rsid w:val="006C0AE8"/>
    <w:rsid w:val="006F19A7"/>
    <w:rsid w:val="006F7659"/>
    <w:rsid w:val="00704174"/>
    <w:rsid w:val="007256EF"/>
    <w:rsid w:val="00731CD1"/>
    <w:rsid w:val="00783DEE"/>
    <w:rsid w:val="007D3EF4"/>
    <w:rsid w:val="007D447E"/>
    <w:rsid w:val="007E6015"/>
    <w:rsid w:val="007E6B1A"/>
    <w:rsid w:val="007E7451"/>
    <w:rsid w:val="007F2A63"/>
    <w:rsid w:val="00817171"/>
    <w:rsid w:val="0085228F"/>
    <w:rsid w:val="008E4FC6"/>
    <w:rsid w:val="009246DE"/>
    <w:rsid w:val="00930C88"/>
    <w:rsid w:val="00994FB3"/>
    <w:rsid w:val="009E4801"/>
    <w:rsid w:val="00A61343"/>
    <w:rsid w:val="00A7323A"/>
    <w:rsid w:val="00AD155A"/>
    <w:rsid w:val="00AF1692"/>
    <w:rsid w:val="00B255FB"/>
    <w:rsid w:val="00B617BC"/>
    <w:rsid w:val="00B61B94"/>
    <w:rsid w:val="00B95B45"/>
    <w:rsid w:val="00BA3841"/>
    <w:rsid w:val="00BC4322"/>
    <w:rsid w:val="00BD4331"/>
    <w:rsid w:val="00C548A6"/>
    <w:rsid w:val="00C5598D"/>
    <w:rsid w:val="00C74A08"/>
    <w:rsid w:val="00C87816"/>
    <w:rsid w:val="00C901AE"/>
    <w:rsid w:val="00CF7E2E"/>
    <w:rsid w:val="00D62889"/>
    <w:rsid w:val="00D72BFA"/>
    <w:rsid w:val="00D82768"/>
    <w:rsid w:val="00DC3B3A"/>
    <w:rsid w:val="00DC453C"/>
    <w:rsid w:val="00DD79E0"/>
    <w:rsid w:val="00DE1166"/>
    <w:rsid w:val="00DE781A"/>
    <w:rsid w:val="00E10718"/>
    <w:rsid w:val="00EF03FF"/>
    <w:rsid w:val="00F304B1"/>
    <w:rsid w:val="00F318BE"/>
    <w:rsid w:val="00FB6FCC"/>
    <w:rsid w:val="00FC77E5"/>
    <w:rsid w:val="00FD0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"/>
    <w:basedOn w:val="a"/>
    <w:next w:val="a"/>
    <w:link w:val="10"/>
    <w:qFormat/>
    <w:rsid w:val="00D82768"/>
    <w:pPr>
      <w:keepNext/>
      <w:spacing w:before="240" w:after="60"/>
      <w:jc w:val="both"/>
      <w:outlineLvl w:val="0"/>
    </w:pPr>
    <w:rPr>
      <w:rFonts w:ascii="Arial" w:eastAsia="MS Mincho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8276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D8276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Знак"/>
    <w:basedOn w:val="a0"/>
    <w:link w:val="1"/>
    <w:rsid w:val="00D82768"/>
    <w:rPr>
      <w:rFonts w:ascii="Arial" w:eastAsia="MS Mincho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8276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3">
    <w:name w:val="Title"/>
    <w:basedOn w:val="a"/>
    <w:next w:val="a"/>
    <w:link w:val="a4"/>
    <w:uiPriority w:val="10"/>
    <w:qFormat/>
    <w:rsid w:val="00D8276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D8276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D82768"/>
    <w:pPr>
      <w:spacing w:after="0" w:line="240" w:lineRule="auto"/>
    </w:pPr>
    <w:rPr>
      <w:rFonts w:ascii="Calibri" w:hAnsi="Calibri" w:cs="Times New Roman"/>
    </w:rPr>
  </w:style>
  <w:style w:type="paragraph" w:styleId="a6">
    <w:name w:val="List Paragraph"/>
    <w:basedOn w:val="a"/>
    <w:uiPriority w:val="34"/>
    <w:qFormat/>
    <w:rsid w:val="00D82768"/>
    <w:pPr>
      <w:ind w:left="720"/>
      <w:contextualSpacing/>
    </w:pPr>
  </w:style>
  <w:style w:type="paragraph" w:customStyle="1" w:styleId="ConsPlusNormal">
    <w:name w:val="ConsPlusNormal"/>
    <w:rsid w:val="006C0AE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ody Text Indent"/>
    <w:basedOn w:val="a"/>
    <w:link w:val="a8"/>
    <w:rsid w:val="006C0AE8"/>
    <w:pPr>
      <w:ind w:firstLine="708"/>
      <w:jc w:val="both"/>
    </w:pPr>
    <w:rPr>
      <w:sz w:val="30"/>
      <w:szCs w:val="26"/>
    </w:rPr>
  </w:style>
  <w:style w:type="character" w:customStyle="1" w:styleId="a8">
    <w:name w:val="Основной текст с отступом Знак"/>
    <w:basedOn w:val="a0"/>
    <w:link w:val="a7"/>
    <w:rsid w:val="006C0AE8"/>
    <w:rPr>
      <w:rFonts w:ascii="Times New Roman" w:eastAsia="Times New Roman" w:hAnsi="Times New Roman" w:cs="Times New Roman"/>
      <w:sz w:val="30"/>
      <w:szCs w:val="26"/>
      <w:lang w:eastAsia="ru-RU"/>
    </w:rPr>
  </w:style>
  <w:style w:type="paragraph" w:styleId="a9">
    <w:name w:val="endnote text"/>
    <w:basedOn w:val="a"/>
    <w:link w:val="aa"/>
    <w:semiHidden/>
    <w:rsid w:val="006C0AE8"/>
    <w:rPr>
      <w:sz w:val="20"/>
      <w:szCs w:val="20"/>
    </w:rPr>
  </w:style>
  <w:style w:type="character" w:customStyle="1" w:styleId="aa">
    <w:name w:val="Текст концевой сноски Знак"/>
    <w:basedOn w:val="a0"/>
    <w:link w:val="a9"/>
    <w:semiHidden/>
    <w:rsid w:val="006C0AE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-normal">
    <w:name w:val="p-normal"/>
    <w:basedOn w:val="a"/>
    <w:rsid w:val="00AF1692"/>
    <w:pPr>
      <w:spacing w:before="100" w:beforeAutospacing="1" w:after="100" w:afterAutospacing="1"/>
    </w:pPr>
  </w:style>
  <w:style w:type="character" w:customStyle="1" w:styleId="h-normal">
    <w:name w:val="h-normal"/>
    <w:basedOn w:val="a0"/>
    <w:rsid w:val="00AF1692"/>
  </w:style>
  <w:style w:type="character" w:customStyle="1" w:styleId="colorff00ff">
    <w:name w:val="color__ff00ff"/>
    <w:basedOn w:val="a0"/>
    <w:rsid w:val="00AF1692"/>
  </w:style>
  <w:style w:type="character" w:customStyle="1" w:styleId="fake-non-breaking-space">
    <w:name w:val="fake-non-breaking-space"/>
    <w:basedOn w:val="a0"/>
    <w:rsid w:val="00AF1692"/>
  </w:style>
  <w:style w:type="character" w:styleId="ab">
    <w:name w:val="Hyperlink"/>
    <w:basedOn w:val="a0"/>
    <w:uiPriority w:val="99"/>
    <w:unhideWhenUsed/>
    <w:rsid w:val="00B61B94"/>
    <w:rPr>
      <w:color w:val="0000FF" w:themeColor="hyperlink"/>
      <w:u w:val="single"/>
    </w:rPr>
  </w:style>
  <w:style w:type="paragraph" w:customStyle="1" w:styleId="Style7">
    <w:name w:val="Style7"/>
    <w:basedOn w:val="a"/>
    <w:uiPriority w:val="99"/>
    <w:rsid w:val="00C87816"/>
    <w:pPr>
      <w:widowControl w:val="0"/>
      <w:autoSpaceDE w:val="0"/>
      <w:autoSpaceDN w:val="0"/>
      <w:adjustRightInd w:val="0"/>
      <w:spacing w:line="322" w:lineRule="exact"/>
      <w:ind w:firstLine="720"/>
      <w:jc w:val="both"/>
    </w:pPr>
  </w:style>
  <w:style w:type="paragraph" w:styleId="ac">
    <w:name w:val="Normal (Web)"/>
    <w:basedOn w:val="a"/>
    <w:uiPriority w:val="99"/>
    <w:rsid w:val="00704174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2F216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95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28145-271B-4BB4-BBB9-55AD93A77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4</Pages>
  <Words>1309</Words>
  <Characters>7462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6</cp:revision>
  <cp:lastPrinted>2021-08-02T11:37:00Z</cp:lastPrinted>
  <dcterms:created xsi:type="dcterms:W3CDTF">2021-05-17T08:50:00Z</dcterms:created>
  <dcterms:modified xsi:type="dcterms:W3CDTF">2021-08-02T11:37:00Z</dcterms:modified>
</cp:coreProperties>
</file>